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3934" w14:textId="77777777" w:rsidR="007E6B35" w:rsidRDefault="007E6B35">
      <w:pPr>
        <w:pStyle w:val="Title"/>
        <w:rPr>
          <w:sz w:val="20"/>
        </w:rPr>
      </w:pPr>
    </w:p>
    <w:p w14:paraId="5A6970F5" w14:textId="77777777" w:rsidR="007E6B35" w:rsidRDefault="007E6B35">
      <w:pPr>
        <w:pStyle w:val="Title"/>
        <w:spacing w:before="6"/>
        <w:rPr>
          <w:sz w:val="16"/>
        </w:rPr>
      </w:pPr>
    </w:p>
    <w:tbl>
      <w:tblPr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3600"/>
        <w:gridCol w:w="3920"/>
      </w:tblGrid>
      <w:tr w:rsidR="007E6B35" w14:paraId="12B86020" w14:textId="77777777">
        <w:trPr>
          <w:trHeight w:val="659"/>
        </w:trPr>
        <w:tc>
          <w:tcPr>
            <w:tcW w:w="1500" w:type="dxa"/>
            <w:shd w:val="clear" w:color="auto" w:fill="FF9900"/>
          </w:tcPr>
          <w:p w14:paraId="1A1F4484" w14:textId="77777777" w:rsidR="007E6B35" w:rsidRDefault="00000000">
            <w:pPr>
              <w:pStyle w:val="TableParagraph"/>
              <w:spacing w:before="42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31.05.2023,</w:t>
            </w:r>
          </w:p>
          <w:p w14:paraId="3C9449CE" w14:textId="77777777" w:rsidR="007E6B35" w:rsidRDefault="00000000">
            <w:pPr>
              <w:pStyle w:val="TableParagraph"/>
              <w:spacing w:before="37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600" w:type="dxa"/>
            <w:shd w:val="clear" w:color="auto" w:fill="FF9900"/>
          </w:tcPr>
          <w:p w14:paraId="1FE0331D" w14:textId="77777777" w:rsidR="007E6B35" w:rsidRDefault="00000000">
            <w:pPr>
              <w:pStyle w:val="TableParagraph"/>
              <w:spacing w:before="187"/>
              <w:ind w:left="1380" w:right="1365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3920" w:type="dxa"/>
            <w:shd w:val="clear" w:color="auto" w:fill="FF9900"/>
          </w:tcPr>
          <w:p w14:paraId="771599C0" w14:textId="77777777" w:rsidR="007E6B35" w:rsidRDefault="00000000">
            <w:pPr>
              <w:pStyle w:val="TableParagraph"/>
              <w:spacing w:before="187"/>
              <w:ind w:left="1323" w:right="1313"/>
              <w:jc w:val="center"/>
              <w:rPr>
                <w:b/>
              </w:rPr>
            </w:pPr>
            <w:r>
              <w:rPr>
                <w:b/>
              </w:rPr>
              <w:t>Wydarzenie</w:t>
            </w:r>
          </w:p>
        </w:tc>
      </w:tr>
      <w:tr w:rsidR="007E6B35" w14:paraId="1748C870" w14:textId="77777777">
        <w:trPr>
          <w:trHeight w:val="620"/>
        </w:trPr>
        <w:tc>
          <w:tcPr>
            <w:tcW w:w="1500" w:type="dxa"/>
          </w:tcPr>
          <w:p w14:paraId="464C6B64" w14:textId="77777777" w:rsidR="007E6B35" w:rsidRDefault="00000000">
            <w:pPr>
              <w:pStyle w:val="TableParagraph"/>
              <w:spacing w:before="181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19.00 - 20:30</w:t>
            </w:r>
          </w:p>
        </w:tc>
        <w:tc>
          <w:tcPr>
            <w:tcW w:w="3600" w:type="dxa"/>
          </w:tcPr>
          <w:p w14:paraId="7CC0A4E8" w14:textId="77777777" w:rsidR="007E6B35" w:rsidRDefault="00000000">
            <w:pPr>
              <w:pStyle w:val="TableParagraph"/>
              <w:spacing w:before="48" w:line="276" w:lineRule="auto"/>
              <w:ind w:left="49"/>
              <w:rPr>
                <w:sz w:val="20"/>
              </w:rPr>
            </w:pPr>
            <w:r>
              <w:rPr>
                <w:sz w:val="20"/>
              </w:rPr>
              <w:t>Bazylika konkatedralna św. Jakuba Apostoła w Olsztynie</w:t>
            </w:r>
          </w:p>
        </w:tc>
        <w:tc>
          <w:tcPr>
            <w:tcW w:w="3920" w:type="dxa"/>
          </w:tcPr>
          <w:p w14:paraId="0583405C" w14:textId="77777777" w:rsidR="007E6B35" w:rsidRDefault="00000000">
            <w:pPr>
              <w:pStyle w:val="TableParagraph"/>
              <w:spacing w:before="48" w:line="276" w:lineRule="auto"/>
              <w:ind w:left="34" w:right="422"/>
              <w:rPr>
                <w:sz w:val="20"/>
              </w:rPr>
            </w:pPr>
            <w:r>
              <w:rPr>
                <w:sz w:val="20"/>
              </w:rPr>
              <w:t>Msza święta, koncert chóru Medici Pro Musica</w:t>
            </w:r>
          </w:p>
        </w:tc>
      </w:tr>
      <w:tr w:rsidR="007E6B35" w14:paraId="2E43FD87" w14:textId="77777777">
        <w:trPr>
          <w:trHeight w:val="660"/>
        </w:trPr>
        <w:tc>
          <w:tcPr>
            <w:tcW w:w="1500" w:type="dxa"/>
            <w:shd w:val="clear" w:color="auto" w:fill="FF9900"/>
          </w:tcPr>
          <w:p w14:paraId="5E3E414F" w14:textId="77777777" w:rsidR="007E6B35" w:rsidRDefault="00000000">
            <w:pPr>
              <w:pStyle w:val="TableParagraph"/>
              <w:spacing w:before="42"/>
              <w:ind w:left="166"/>
              <w:rPr>
                <w:b/>
              </w:rPr>
            </w:pPr>
            <w:r>
              <w:rPr>
                <w:b/>
              </w:rPr>
              <w:t>01.06.2023,</w:t>
            </w:r>
          </w:p>
          <w:p w14:paraId="155C5EA0" w14:textId="77777777" w:rsidR="007E6B35" w:rsidRDefault="00000000">
            <w:pPr>
              <w:pStyle w:val="TableParagraph"/>
              <w:spacing w:before="38"/>
              <w:ind w:left="283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600" w:type="dxa"/>
            <w:shd w:val="clear" w:color="auto" w:fill="FF9900"/>
          </w:tcPr>
          <w:p w14:paraId="13A6DB52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shd w:val="clear" w:color="auto" w:fill="FF9900"/>
          </w:tcPr>
          <w:p w14:paraId="03389F4D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B35" w14:paraId="63A8AF3D" w14:textId="77777777">
        <w:trPr>
          <w:trHeight w:val="880"/>
        </w:trPr>
        <w:tc>
          <w:tcPr>
            <w:tcW w:w="1500" w:type="dxa"/>
          </w:tcPr>
          <w:p w14:paraId="0161F280" w14:textId="77777777" w:rsidR="007E6B35" w:rsidRDefault="007E6B3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5A0C370" w14:textId="0C097CD4" w:rsidR="007E6B35" w:rsidRDefault="00000000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8:00-</w:t>
            </w:r>
            <w:r w:rsidR="000E5FB8">
              <w:rPr>
                <w:sz w:val="20"/>
              </w:rPr>
              <w:t>17</w:t>
            </w:r>
            <w:r>
              <w:rPr>
                <w:sz w:val="20"/>
              </w:rPr>
              <w:t>:</w:t>
            </w:r>
            <w:r w:rsidR="000E5FB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600" w:type="dxa"/>
          </w:tcPr>
          <w:p w14:paraId="2376563D" w14:textId="77777777" w:rsidR="007E6B35" w:rsidRDefault="00000000">
            <w:pPr>
              <w:pStyle w:val="TableParagraph"/>
              <w:spacing w:before="49" w:line="276" w:lineRule="auto"/>
              <w:ind w:left="49" w:right="854"/>
              <w:rPr>
                <w:sz w:val="20"/>
              </w:rPr>
            </w:pPr>
            <w:r>
              <w:rPr>
                <w:sz w:val="20"/>
              </w:rPr>
              <w:t>Centrum Konferencyjne UWM (Uniwersytetu</w:t>
            </w:r>
          </w:p>
          <w:p w14:paraId="0DD72A22" w14:textId="77777777" w:rsidR="007E6B35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Warmińsko-Mazurskiego) w Olsztynie</w:t>
            </w:r>
          </w:p>
        </w:tc>
        <w:tc>
          <w:tcPr>
            <w:tcW w:w="3920" w:type="dxa"/>
          </w:tcPr>
          <w:p w14:paraId="12780C85" w14:textId="77777777" w:rsidR="007E6B35" w:rsidRDefault="007E6B35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228501F4" w14:textId="77777777" w:rsidR="007E6B35" w:rsidRDefault="00000000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Rejestracja uczestników Kongresu</w:t>
            </w:r>
          </w:p>
        </w:tc>
      </w:tr>
      <w:tr w:rsidR="007E6B35" w14:paraId="7124B430" w14:textId="77777777">
        <w:trPr>
          <w:trHeight w:val="340"/>
        </w:trPr>
        <w:tc>
          <w:tcPr>
            <w:tcW w:w="1500" w:type="dxa"/>
          </w:tcPr>
          <w:p w14:paraId="5957A531" w14:textId="326B8232" w:rsidR="007E6B35" w:rsidRDefault="00000000">
            <w:pPr>
              <w:pStyle w:val="TableParagraph"/>
              <w:spacing w:before="48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10:00-</w:t>
            </w:r>
            <w:r w:rsidR="000E5FB8">
              <w:rPr>
                <w:sz w:val="20"/>
              </w:rPr>
              <w:t>17</w:t>
            </w:r>
            <w:r>
              <w:rPr>
                <w:sz w:val="20"/>
              </w:rPr>
              <w:t>:</w:t>
            </w:r>
            <w:r w:rsidR="000E5FB8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600" w:type="dxa"/>
          </w:tcPr>
          <w:p w14:paraId="12692BDC" w14:textId="77777777" w:rsidR="007E6B35" w:rsidRDefault="00000000">
            <w:pPr>
              <w:pStyle w:val="TableParagraph"/>
              <w:spacing w:before="48"/>
              <w:ind w:left="49"/>
              <w:rPr>
                <w:sz w:val="20"/>
              </w:rPr>
            </w:pPr>
            <w:r>
              <w:rPr>
                <w:sz w:val="20"/>
              </w:rPr>
              <w:t>Centrum Konferencyjne UWM</w:t>
            </w:r>
          </w:p>
        </w:tc>
        <w:tc>
          <w:tcPr>
            <w:tcW w:w="3920" w:type="dxa"/>
          </w:tcPr>
          <w:p w14:paraId="67C44F57" w14:textId="3B8494CE" w:rsidR="007E6B35" w:rsidRDefault="00000000">
            <w:pPr>
              <w:pStyle w:val="TableParagraph"/>
              <w:spacing w:before="48"/>
              <w:ind w:left="34"/>
              <w:rPr>
                <w:sz w:val="20"/>
              </w:rPr>
            </w:pPr>
            <w:r>
              <w:rPr>
                <w:sz w:val="20"/>
              </w:rPr>
              <w:t>P</w:t>
            </w:r>
            <w:r w:rsidR="000E5FB8">
              <w:rPr>
                <w:sz w:val="20"/>
              </w:rPr>
              <w:t xml:space="preserve">rogram Naukowy </w:t>
            </w:r>
          </w:p>
        </w:tc>
      </w:tr>
      <w:tr w:rsidR="007E6B35" w14:paraId="7815069A" w14:textId="77777777">
        <w:trPr>
          <w:trHeight w:val="880"/>
        </w:trPr>
        <w:tc>
          <w:tcPr>
            <w:tcW w:w="1500" w:type="dxa"/>
          </w:tcPr>
          <w:p w14:paraId="282191BF" w14:textId="77777777" w:rsidR="007E6B35" w:rsidRDefault="007E6B3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2AE10D0D" w14:textId="2A9B858E" w:rsidR="007E6B35" w:rsidRDefault="00000000">
            <w:pPr>
              <w:pStyle w:val="TableParagraph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FB8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0E5FB8">
              <w:rPr>
                <w:sz w:val="20"/>
              </w:rPr>
              <w:t>30</w:t>
            </w:r>
            <w:r>
              <w:rPr>
                <w:sz w:val="20"/>
              </w:rPr>
              <w:t>-21:30</w:t>
            </w:r>
          </w:p>
        </w:tc>
        <w:tc>
          <w:tcPr>
            <w:tcW w:w="3600" w:type="dxa"/>
          </w:tcPr>
          <w:p w14:paraId="16BE7C33" w14:textId="77777777" w:rsidR="007E6B35" w:rsidRDefault="00000000">
            <w:pPr>
              <w:pStyle w:val="TableParagraph"/>
              <w:spacing w:before="57" w:line="276" w:lineRule="auto"/>
              <w:ind w:left="49" w:right="250"/>
              <w:rPr>
                <w:sz w:val="20"/>
              </w:rPr>
            </w:pPr>
            <w:r>
              <w:rPr>
                <w:sz w:val="20"/>
              </w:rPr>
              <w:t>Filharmonia Warmińsko-Mazurska im. Feliksa Nowowiejskiego w Olsztynie</w:t>
            </w:r>
          </w:p>
        </w:tc>
        <w:tc>
          <w:tcPr>
            <w:tcW w:w="3920" w:type="dxa"/>
          </w:tcPr>
          <w:p w14:paraId="24AF6727" w14:textId="19A55BCB" w:rsidR="007E6B35" w:rsidRDefault="00000000">
            <w:pPr>
              <w:pStyle w:val="TableParagraph"/>
              <w:spacing w:before="189" w:line="276" w:lineRule="auto"/>
              <w:ind w:left="34" w:right="644"/>
              <w:rPr>
                <w:sz w:val="20"/>
              </w:rPr>
            </w:pPr>
            <w:r>
              <w:rPr>
                <w:sz w:val="20"/>
              </w:rPr>
              <w:t>Uroczyste otwarcie kongresu wraz z koncertem</w:t>
            </w:r>
            <w:r w:rsidR="000E5FB8">
              <w:rPr>
                <w:sz w:val="20"/>
              </w:rPr>
              <w:t xml:space="preserve"> Orkiestry Symfonicznej Filharmonii Warmińsko-Mazurskiej pod dyrekcją Piotra Sułkowskiego </w:t>
            </w:r>
          </w:p>
        </w:tc>
      </w:tr>
      <w:tr w:rsidR="007E6B35" w14:paraId="376D7309" w14:textId="77777777">
        <w:trPr>
          <w:trHeight w:val="679"/>
        </w:trPr>
        <w:tc>
          <w:tcPr>
            <w:tcW w:w="1500" w:type="dxa"/>
            <w:shd w:val="clear" w:color="auto" w:fill="FF9900"/>
          </w:tcPr>
          <w:p w14:paraId="59AB2E11" w14:textId="77777777" w:rsidR="007E6B35" w:rsidRDefault="00000000">
            <w:pPr>
              <w:pStyle w:val="TableParagraph"/>
              <w:spacing w:before="56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02.06.2023,</w:t>
            </w:r>
          </w:p>
          <w:p w14:paraId="17132037" w14:textId="77777777" w:rsidR="007E6B35" w:rsidRDefault="00000000">
            <w:pPr>
              <w:pStyle w:val="TableParagraph"/>
              <w:spacing w:before="37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600" w:type="dxa"/>
            <w:shd w:val="clear" w:color="auto" w:fill="FF9900"/>
          </w:tcPr>
          <w:p w14:paraId="53C78FE2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shd w:val="clear" w:color="auto" w:fill="FF9900"/>
          </w:tcPr>
          <w:p w14:paraId="29E7A9E5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B35" w14:paraId="359A492C" w14:textId="77777777">
        <w:trPr>
          <w:trHeight w:val="340"/>
        </w:trPr>
        <w:tc>
          <w:tcPr>
            <w:tcW w:w="1500" w:type="dxa"/>
          </w:tcPr>
          <w:p w14:paraId="7CE2E6A0" w14:textId="3A42B7C6" w:rsidR="007E6B35" w:rsidRDefault="000E5FB8">
            <w:pPr>
              <w:pStyle w:val="TableParagraph"/>
              <w:spacing w:before="42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  <w:r w:rsidR="00000000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000000">
              <w:rPr>
                <w:sz w:val="20"/>
              </w:rPr>
              <w:t>0-1</w:t>
            </w:r>
            <w:r>
              <w:rPr>
                <w:sz w:val="20"/>
              </w:rPr>
              <w:t>8</w:t>
            </w:r>
            <w:r w:rsidR="00000000">
              <w:rPr>
                <w:sz w:val="20"/>
              </w:rPr>
              <w:t>:00</w:t>
            </w:r>
          </w:p>
        </w:tc>
        <w:tc>
          <w:tcPr>
            <w:tcW w:w="3600" w:type="dxa"/>
          </w:tcPr>
          <w:p w14:paraId="27B67778" w14:textId="77777777" w:rsidR="007E6B35" w:rsidRDefault="00000000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sz w:val="20"/>
              </w:rPr>
              <w:t>Centrum Konferencyjne UWM</w:t>
            </w:r>
          </w:p>
        </w:tc>
        <w:tc>
          <w:tcPr>
            <w:tcW w:w="3920" w:type="dxa"/>
          </w:tcPr>
          <w:p w14:paraId="1E120D70" w14:textId="4ED4C146" w:rsidR="007E6B35" w:rsidRDefault="000E5FB8">
            <w:pPr>
              <w:pStyle w:val="TableParagraph"/>
              <w:spacing w:before="42"/>
              <w:ind w:left="34"/>
              <w:rPr>
                <w:sz w:val="20"/>
              </w:rPr>
            </w:pPr>
            <w:r>
              <w:rPr>
                <w:sz w:val="20"/>
              </w:rPr>
              <w:t xml:space="preserve">Rejestracja Uczestników </w:t>
            </w:r>
          </w:p>
        </w:tc>
      </w:tr>
      <w:tr w:rsidR="007E6B35" w14:paraId="029E3B83" w14:textId="77777777">
        <w:trPr>
          <w:trHeight w:val="360"/>
        </w:trPr>
        <w:tc>
          <w:tcPr>
            <w:tcW w:w="1500" w:type="dxa"/>
          </w:tcPr>
          <w:p w14:paraId="7AF5DB65" w14:textId="2A99B777" w:rsidR="007E6B35" w:rsidRDefault="000E5FB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>
              <w:rPr>
                <w:sz w:val="20"/>
              </w:rPr>
              <w:t>-18:00</w:t>
            </w:r>
          </w:p>
        </w:tc>
        <w:tc>
          <w:tcPr>
            <w:tcW w:w="3600" w:type="dxa"/>
          </w:tcPr>
          <w:p w14:paraId="44EEBDA8" w14:textId="4749681E" w:rsidR="007E6B35" w:rsidRDefault="000E5FB8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Centrum Konferencyjne UWM</w:t>
            </w:r>
          </w:p>
        </w:tc>
        <w:tc>
          <w:tcPr>
            <w:tcW w:w="3920" w:type="dxa"/>
          </w:tcPr>
          <w:p w14:paraId="15EEBB90" w14:textId="4C7F73B8" w:rsidR="007E6B35" w:rsidRDefault="000E5FB8">
            <w:pPr>
              <w:pStyle w:val="TableParagraph"/>
              <w:spacing w:before="52"/>
              <w:ind w:left="34"/>
              <w:rPr>
                <w:sz w:val="20"/>
              </w:rPr>
            </w:pPr>
            <w:r>
              <w:rPr>
                <w:sz w:val="20"/>
              </w:rPr>
              <w:t>Program Naukowy</w:t>
            </w:r>
          </w:p>
        </w:tc>
      </w:tr>
      <w:tr w:rsidR="007E6B35" w14:paraId="3ED16C2E" w14:textId="77777777">
        <w:trPr>
          <w:trHeight w:val="599"/>
        </w:trPr>
        <w:tc>
          <w:tcPr>
            <w:tcW w:w="1500" w:type="dxa"/>
          </w:tcPr>
          <w:p w14:paraId="0B5DCCE9" w14:textId="77777777" w:rsidR="007E6B35" w:rsidRDefault="00000000">
            <w:pPr>
              <w:pStyle w:val="TableParagraph"/>
              <w:spacing w:before="17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20:00-03:00</w:t>
            </w:r>
          </w:p>
        </w:tc>
        <w:tc>
          <w:tcPr>
            <w:tcW w:w="3600" w:type="dxa"/>
          </w:tcPr>
          <w:p w14:paraId="288AC297" w14:textId="77777777" w:rsidR="007E6B35" w:rsidRDefault="00000000">
            <w:pPr>
              <w:pStyle w:val="TableParagraph"/>
              <w:spacing w:before="174"/>
              <w:ind w:left="49"/>
              <w:rPr>
                <w:sz w:val="20"/>
              </w:rPr>
            </w:pPr>
            <w:r>
              <w:rPr>
                <w:sz w:val="20"/>
              </w:rPr>
              <w:t>Restauracja Przystań, Olsztyn</w:t>
            </w:r>
          </w:p>
        </w:tc>
        <w:tc>
          <w:tcPr>
            <w:tcW w:w="3920" w:type="dxa"/>
          </w:tcPr>
          <w:p w14:paraId="6E57F150" w14:textId="77777777" w:rsidR="007E6B35" w:rsidRDefault="00000000">
            <w:pPr>
              <w:pStyle w:val="TableParagraph"/>
              <w:spacing w:before="41" w:line="276" w:lineRule="auto"/>
              <w:ind w:left="34" w:right="111"/>
              <w:rPr>
                <w:sz w:val="20"/>
              </w:rPr>
            </w:pPr>
            <w:r>
              <w:rPr>
                <w:sz w:val="20"/>
              </w:rPr>
              <w:t>Wieczorny bankiet połączony z koncertem zespołu Enej</w:t>
            </w:r>
          </w:p>
        </w:tc>
      </w:tr>
      <w:tr w:rsidR="007E6B35" w14:paraId="1F7BDB01" w14:textId="77777777">
        <w:trPr>
          <w:trHeight w:val="680"/>
        </w:trPr>
        <w:tc>
          <w:tcPr>
            <w:tcW w:w="1500" w:type="dxa"/>
            <w:shd w:val="clear" w:color="auto" w:fill="FF9900"/>
          </w:tcPr>
          <w:p w14:paraId="03300857" w14:textId="77777777" w:rsidR="007E6B35" w:rsidRDefault="00000000">
            <w:pPr>
              <w:pStyle w:val="TableParagraph"/>
              <w:spacing w:before="55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03.06.2023,</w:t>
            </w:r>
          </w:p>
          <w:p w14:paraId="64BCAD19" w14:textId="77777777" w:rsidR="007E6B35" w:rsidRDefault="00000000">
            <w:pPr>
              <w:pStyle w:val="TableParagraph"/>
              <w:spacing w:before="38"/>
              <w:ind w:left="146" w:right="131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3600" w:type="dxa"/>
            <w:shd w:val="clear" w:color="auto" w:fill="FF9900"/>
          </w:tcPr>
          <w:p w14:paraId="35497A77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shd w:val="clear" w:color="auto" w:fill="FF9900"/>
          </w:tcPr>
          <w:p w14:paraId="5EEC04AA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B35" w14:paraId="6E0AB62D" w14:textId="77777777">
        <w:trPr>
          <w:trHeight w:val="340"/>
        </w:trPr>
        <w:tc>
          <w:tcPr>
            <w:tcW w:w="1500" w:type="dxa"/>
          </w:tcPr>
          <w:p w14:paraId="6D8D88C2" w14:textId="58D572A9" w:rsidR="007E6B35" w:rsidRDefault="000E5FB8">
            <w:pPr>
              <w:pStyle w:val="TableParagraph"/>
              <w:spacing w:before="42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  <w:r w:rsidR="00000000">
              <w:rPr>
                <w:sz w:val="20"/>
              </w:rPr>
              <w:t>:00-1</w:t>
            </w:r>
            <w:r>
              <w:rPr>
                <w:sz w:val="20"/>
              </w:rPr>
              <w:t>5</w:t>
            </w:r>
            <w:r w:rsidR="00000000">
              <w:rPr>
                <w:sz w:val="20"/>
              </w:rPr>
              <w:t>:00</w:t>
            </w:r>
          </w:p>
        </w:tc>
        <w:tc>
          <w:tcPr>
            <w:tcW w:w="3600" w:type="dxa"/>
          </w:tcPr>
          <w:p w14:paraId="69C45AAF" w14:textId="77777777" w:rsidR="007E6B35" w:rsidRDefault="00000000">
            <w:pPr>
              <w:pStyle w:val="TableParagraph"/>
              <w:spacing w:before="42"/>
              <w:ind w:left="49"/>
              <w:rPr>
                <w:sz w:val="20"/>
              </w:rPr>
            </w:pPr>
            <w:r>
              <w:rPr>
                <w:sz w:val="20"/>
              </w:rPr>
              <w:t>Centrum Konferencyjne UWM</w:t>
            </w:r>
          </w:p>
        </w:tc>
        <w:tc>
          <w:tcPr>
            <w:tcW w:w="3920" w:type="dxa"/>
          </w:tcPr>
          <w:p w14:paraId="2CD7CE1B" w14:textId="40895C69" w:rsidR="007E6B35" w:rsidRDefault="000E5FB8">
            <w:pPr>
              <w:pStyle w:val="TableParagraph"/>
              <w:spacing w:before="42"/>
              <w:ind w:left="34"/>
              <w:rPr>
                <w:sz w:val="20"/>
              </w:rPr>
            </w:pPr>
            <w:r>
              <w:rPr>
                <w:sz w:val="20"/>
              </w:rPr>
              <w:t>Rejestracja Uczestników</w:t>
            </w:r>
          </w:p>
        </w:tc>
      </w:tr>
      <w:tr w:rsidR="007E6B35" w14:paraId="2AC04B2D" w14:textId="77777777">
        <w:trPr>
          <w:trHeight w:val="359"/>
        </w:trPr>
        <w:tc>
          <w:tcPr>
            <w:tcW w:w="1500" w:type="dxa"/>
          </w:tcPr>
          <w:p w14:paraId="2BFBCA6B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5913E43" w14:textId="77777777" w:rsidR="007E6B35" w:rsidRDefault="00000000">
            <w:pPr>
              <w:pStyle w:val="TableParagraph"/>
              <w:spacing w:before="52"/>
              <w:ind w:left="49"/>
              <w:rPr>
                <w:sz w:val="20"/>
              </w:rPr>
            </w:pPr>
            <w:r>
              <w:rPr>
                <w:sz w:val="20"/>
              </w:rPr>
              <w:t>Wycieczki fakultatywne</w:t>
            </w:r>
          </w:p>
        </w:tc>
        <w:tc>
          <w:tcPr>
            <w:tcW w:w="3920" w:type="dxa"/>
          </w:tcPr>
          <w:p w14:paraId="600E96E9" w14:textId="45CBC479" w:rsidR="007E6B35" w:rsidRDefault="000E5FB8">
            <w:pPr>
              <w:pStyle w:val="TableParagraph"/>
              <w:spacing w:before="52"/>
              <w:ind w:left="34"/>
              <w:rPr>
                <w:sz w:val="20"/>
              </w:rPr>
            </w:pPr>
            <w:r>
              <w:rPr>
                <w:sz w:val="20"/>
              </w:rPr>
              <w:t>Program Naukowy</w:t>
            </w:r>
          </w:p>
        </w:tc>
      </w:tr>
      <w:tr w:rsidR="007E6B35" w14:paraId="106C10BD" w14:textId="77777777">
        <w:trPr>
          <w:trHeight w:val="599"/>
        </w:trPr>
        <w:tc>
          <w:tcPr>
            <w:tcW w:w="1500" w:type="dxa"/>
          </w:tcPr>
          <w:p w14:paraId="2E10D1B8" w14:textId="77777777" w:rsidR="007E6B35" w:rsidRDefault="00000000">
            <w:pPr>
              <w:pStyle w:val="TableParagraph"/>
              <w:spacing w:before="173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17:00-23:00</w:t>
            </w:r>
          </w:p>
        </w:tc>
        <w:tc>
          <w:tcPr>
            <w:tcW w:w="3600" w:type="dxa"/>
          </w:tcPr>
          <w:p w14:paraId="564A478D" w14:textId="77777777" w:rsidR="007E6B35" w:rsidRDefault="00000000">
            <w:pPr>
              <w:pStyle w:val="TableParagraph"/>
              <w:spacing w:before="173"/>
              <w:ind w:left="49"/>
              <w:rPr>
                <w:sz w:val="20"/>
              </w:rPr>
            </w:pPr>
            <w:r>
              <w:rPr>
                <w:sz w:val="20"/>
              </w:rPr>
              <w:t>Kuźnia Społeczna, Olsztyn</w:t>
            </w:r>
          </w:p>
        </w:tc>
        <w:tc>
          <w:tcPr>
            <w:tcW w:w="3920" w:type="dxa"/>
          </w:tcPr>
          <w:p w14:paraId="7AA7BF8A" w14:textId="01B6D9AA" w:rsidR="007E6B35" w:rsidRDefault="000E5FB8">
            <w:pPr>
              <w:pStyle w:val="TableParagraph"/>
              <w:spacing w:before="41" w:line="276" w:lineRule="auto"/>
              <w:ind w:left="34" w:right="511"/>
              <w:rPr>
                <w:sz w:val="20"/>
              </w:rPr>
            </w:pPr>
            <w:r>
              <w:rPr>
                <w:sz w:val="20"/>
              </w:rPr>
              <w:t>VI Festiwal Lekarskich Zespołów Rockowo-Bluesowych Esculap Rock</w:t>
            </w:r>
          </w:p>
        </w:tc>
      </w:tr>
      <w:tr w:rsidR="007E6B35" w14:paraId="5005E9BD" w14:textId="77777777">
        <w:trPr>
          <w:trHeight w:val="680"/>
        </w:trPr>
        <w:tc>
          <w:tcPr>
            <w:tcW w:w="1500" w:type="dxa"/>
            <w:shd w:val="clear" w:color="auto" w:fill="FF9900"/>
          </w:tcPr>
          <w:p w14:paraId="1CCAE307" w14:textId="77777777" w:rsidR="007E6B35" w:rsidRDefault="00000000">
            <w:pPr>
              <w:pStyle w:val="TableParagraph"/>
              <w:spacing w:before="55"/>
              <w:ind w:left="166"/>
              <w:rPr>
                <w:b/>
              </w:rPr>
            </w:pPr>
            <w:r>
              <w:rPr>
                <w:b/>
              </w:rPr>
              <w:t>04.06.2023,</w:t>
            </w:r>
          </w:p>
          <w:p w14:paraId="2E743825" w14:textId="77777777" w:rsidR="007E6B35" w:rsidRDefault="00000000">
            <w:pPr>
              <w:pStyle w:val="TableParagraph"/>
              <w:spacing w:before="38"/>
              <w:ind w:left="283"/>
              <w:rPr>
                <w:b/>
              </w:rPr>
            </w:pPr>
            <w:r>
              <w:rPr>
                <w:b/>
              </w:rPr>
              <w:t>niedziela</w:t>
            </w:r>
          </w:p>
        </w:tc>
        <w:tc>
          <w:tcPr>
            <w:tcW w:w="3600" w:type="dxa"/>
            <w:shd w:val="clear" w:color="auto" w:fill="FF9900"/>
          </w:tcPr>
          <w:p w14:paraId="3B9AAA8D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shd w:val="clear" w:color="auto" w:fill="FF9900"/>
          </w:tcPr>
          <w:p w14:paraId="378DA529" w14:textId="77777777" w:rsidR="007E6B35" w:rsidRDefault="007E6B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B35" w14:paraId="3BDE5DAA" w14:textId="77777777">
        <w:trPr>
          <w:trHeight w:val="599"/>
        </w:trPr>
        <w:tc>
          <w:tcPr>
            <w:tcW w:w="1500" w:type="dxa"/>
          </w:tcPr>
          <w:p w14:paraId="0DE4DB51" w14:textId="77777777" w:rsidR="007E6B35" w:rsidRDefault="00000000">
            <w:pPr>
              <w:pStyle w:val="TableParagraph"/>
              <w:spacing w:before="174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13:00-16:00</w:t>
            </w:r>
          </w:p>
        </w:tc>
        <w:tc>
          <w:tcPr>
            <w:tcW w:w="3600" w:type="dxa"/>
          </w:tcPr>
          <w:p w14:paraId="1FBE7C3C" w14:textId="77777777" w:rsidR="007E6B35" w:rsidRDefault="00000000">
            <w:pPr>
              <w:pStyle w:val="TableParagraph"/>
              <w:spacing w:before="42" w:line="276" w:lineRule="auto"/>
              <w:ind w:left="49"/>
              <w:rPr>
                <w:sz w:val="20"/>
              </w:rPr>
            </w:pPr>
            <w:r>
              <w:rPr>
                <w:sz w:val="20"/>
              </w:rPr>
              <w:t>Muzeum Warmińskie w Lidzbarku Warmińskim</w:t>
            </w:r>
          </w:p>
        </w:tc>
        <w:tc>
          <w:tcPr>
            <w:tcW w:w="3920" w:type="dxa"/>
          </w:tcPr>
          <w:p w14:paraId="69B0BA0C" w14:textId="77777777" w:rsidR="007E6B35" w:rsidRDefault="00000000">
            <w:pPr>
              <w:pStyle w:val="TableParagraph"/>
              <w:spacing w:before="42" w:line="276" w:lineRule="auto"/>
              <w:ind w:left="34" w:right="1044"/>
              <w:rPr>
                <w:sz w:val="20"/>
              </w:rPr>
            </w:pPr>
            <w:r>
              <w:rPr>
                <w:sz w:val="20"/>
              </w:rPr>
              <w:t>Zwiedzaniu Zamku w Lidzbarku Warmińskim</w:t>
            </w:r>
          </w:p>
        </w:tc>
      </w:tr>
    </w:tbl>
    <w:p w14:paraId="5CBC0D89" w14:textId="77777777" w:rsidR="00A17813" w:rsidRDefault="00A17813"/>
    <w:sectPr w:rsidR="00A17813">
      <w:type w:val="continuous"/>
      <w:pgSz w:w="11920" w:h="16840"/>
      <w:pgMar w:top="16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B35"/>
    <w:rsid w:val="000E5FB8"/>
    <w:rsid w:val="007E6B35"/>
    <w:rsid w:val="00A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1FB"/>
  <w15:docId w15:val="{A4EE52B5-5ED2-47C8-B2B2-2B43251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bez tytułu</dc:title>
  <cp:lastModifiedBy>Piotr Olszewski (STU129894)</cp:lastModifiedBy>
  <cp:revision>2</cp:revision>
  <dcterms:created xsi:type="dcterms:W3CDTF">2023-05-03T17:11:00Z</dcterms:created>
  <dcterms:modified xsi:type="dcterms:W3CDTF">2023-05-03T17:17:00Z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